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3C5270">
        <w:rPr>
          <w:rFonts w:ascii="Times New Roman" w:hAnsi="Times New Roman"/>
        </w:rPr>
        <w:t>03</w:t>
      </w:r>
      <w:r>
        <w:rPr>
          <w:rFonts w:ascii="Times New Roman" w:hAnsi="Times New Roman"/>
        </w:rPr>
        <w:t xml:space="preserve">» </w:t>
      </w:r>
      <w:r w:rsidR="003C5270">
        <w:rPr>
          <w:rFonts w:ascii="Times New Roman" w:hAnsi="Times New Roman"/>
        </w:rPr>
        <w:t>февраля</w:t>
      </w:r>
      <w:r w:rsidR="004F69CA">
        <w:rPr>
          <w:rFonts w:ascii="Times New Roman" w:hAnsi="Times New Roman"/>
        </w:rPr>
        <w:t xml:space="preserve">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F69CA">
        <w:rPr>
          <w:rFonts w:ascii="Times New Roman" w:hAnsi="Times New Roman"/>
          <w:b/>
          <w:bCs/>
          <w:sz w:val="24"/>
          <w:szCs w:val="24"/>
        </w:rPr>
        <w:t>0</w:t>
      </w:r>
      <w:r w:rsidR="00076B72">
        <w:rPr>
          <w:rFonts w:ascii="Times New Roman" w:hAnsi="Times New Roman"/>
          <w:b/>
          <w:bCs/>
          <w:sz w:val="24"/>
          <w:szCs w:val="24"/>
        </w:rPr>
        <w:t>7</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076B72" w:rsidRPr="00076B72" w:rsidRDefault="00076B72" w:rsidP="00076B72">
      <w:pPr>
        <w:jc w:val="both"/>
        <w:rPr>
          <w:rFonts w:ascii="Times New Roman" w:hAnsi="Times New Roman" w:cs="Times New Roman"/>
          <w:i/>
          <w:lang w:eastAsia="en-US"/>
        </w:rPr>
      </w:pPr>
      <w:r>
        <w:rPr>
          <w:b/>
          <w:i/>
          <w:lang w:eastAsia="en-US"/>
        </w:rPr>
        <w:t xml:space="preserve">                                                       </w:t>
      </w:r>
      <w:r w:rsidRPr="00076B72">
        <w:rPr>
          <w:rFonts w:ascii="Times New Roman" w:hAnsi="Times New Roman" w:cs="Times New Roman"/>
          <w:i/>
          <w:lang w:eastAsia="en-US"/>
        </w:rPr>
        <w:t xml:space="preserve">Мазут топочный М-100, ГОСТ </w:t>
      </w:r>
      <w:r w:rsidRPr="00076B72">
        <w:rPr>
          <w:rFonts w:ascii="Times New Roman" w:hAnsi="Times New Roman" w:cs="Times New Roman"/>
          <w:color w:val="000000"/>
          <w:lang w:eastAsia="en-US"/>
        </w:rPr>
        <w:t>10585-2013</w:t>
      </w:r>
    </w:p>
    <w:p w:rsidR="00614375"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0C1832" w:rsidRPr="000C1832">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1D2D26" w:rsidRDefault="00E96439" w:rsidP="001D2D26">
            <w:pPr>
              <w:jc w:val="both"/>
              <w:rPr>
                <w:rFonts w:ascii="Times New Roman" w:hAnsi="Times New Roman"/>
                <w:lang w:eastAsia="en-US"/>
              </w:rPr>
            </w:pPr>
            <w:r w:rsidRPr="001D2D26">
              <w:rPr>
                <w:rFonts w:ascii="Times New Roman" w:hAnsi="Times New Roman"/>
                <w:color w:val="000000"/>
              </w:rPr>
              <w:t>Поставка топлива для котельных</w:t>
            </w:r>
            <w:r w:rsidR="00111AE3" w:rsidRPr="001D2D26">
              <w:rPr>
                <w:rFonts w:ascii="Times New Roman" w:hAnsi="Times New Roman"/>
                <w:color w:val="000000"/>
              </w:rPr>
              <w:t xml:space="preserve"> </w:t>
            </w:r>
            <w:r w:rsidR="0082790F" w:rsidRPr="001D2D26">
              <w:rPr>
                <w:rFonts w:ascii="Times New Roman" w:hAnsi="Times New Roman"/>
                <w:color w:val="000000"/>
              </w:rPr>
              <w:t>–</w:t>
            </w:r>
            <w:r w:rsidR="00111AE3" w:rsidRPr="001D2D26">
              <w:rPr>
                <w:rFonts w:ascii="Times New Roman" w:hAnsi="Times New Roman"/>
                <w:color w:val="000000"/>
              </w:rPr>
              <w:t xml:space="preserve"> </w:t>
            </w:r>
            <w:r w:rsidR="001D2D26" w:rsidRPr="001D2D26">
              <w:rPr>
                <w:rFonts w:ascii="Times New Roman" w:hAnsi="Times New Roman" w:cs="Times New Roman"/>
                <w:i/>
                <w:lang w:eastAsia="en-US"/>
              </w:rPr>
              <w:t xml:space="preserve">Мазут топочный М-100, ГОСТ </w:t>
            </w:r>
            <w:r w:rsidR="001D2D26" w:rsidRPr="001D2D26">
              <w:rPr>
                <w:rFonts w:ascii="Times New Roman" w:hAnsi="Times New Roman" w:cs="Times New Roman"/>
                <w:color w:val="000000"/>
                <w:lang w:eastAsia="en-US"/>
              </w:rPr>
              <w:t>10585-2013</w:t>
            </w:r>
            <w:r w:rsidR="007F7C95" w:rsidRPr="001D2D26">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1D2D26">
              <w:rPr>
                <w:rFonts w:ascii="Times New Roman" w:hAnsi="Times New Roman"/>
              </w:rPr>
              <w:t>Макарова Марина Александровна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1D2D26">
              <w:rPr>
                <w:rFonts w:ascii="Times New Roman" w:hAnsi="Times New Roman"/>
                <w:lang w:val="en-US"/>
              </w:rPr>
              <w:t>marina</w:t>
            </w:r>
            <w:r w:rsidR="001D2D26" w:rsidRPr="001D2D26">
              <w:rPr>
                <w:rFonts w:ascii="Times New Roman" w:hAnsi="Times New Roman"/>
              </w:rPr>
              <w:t>.</w:t>
            </w:r>
            <w:r w:rsidR="001D2D26">
              <w:rPr>
                <w:rFonts w:ascii="Times New Roman" w:hAnsi="Times New Roman"/>
                <w:lang w:val="en-US"/>
              </w:rPr>
              <w:t>makarova</w:t>
            </w:r>
            <w:r w:rsidR="001D2D26" w:rsidRPr="001D2D26">
              <w:rPr>
                <w:rFonts w:ascii="Times New Roman" w:hAnsi="Times New Roman"/>
              </w:rPr>
              <w:t>1971@</w:t>
            </w:r>
            <w:r w:rsidR="001D2D26">
              <w:rPr>
                <w:rFonts w:ascii="Times New Roman" w:hAnsi="Times New Roman"/>
                <w:lang w:val="en-US"/>
              </w:rPr>
              <w:t>mail</w:t>
            </w:r>
            <w:r w:rsidR="001D2D26" w:rsidRPr="001D2D26">
              <w:rPr>
                <w:rFonts w:ascii="Times New Roman" w:hAnsi="Times New Roman"/>
              </w:rPr>
              <w:t>.</w:t>
            </w:r>
            <w:r w:rsidR="001D2D26">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1D2D26" w:rsidP="00906205">
            <w:pPr>
              <w:spacing w:after="0" w:line="240" w:lineRule="auto"/>
              <w:jc w:val="both"/>
              <w:rPr>
                <w:rFonts w:ascii="Times New Roman" w:hAnsi="Times New Roman"/>
              </w:rPr>
            </w:pPr>
            <w:r w:rsidRPr="001D2D26">
              <w:rPr>
                <w:rFonts w:ascii="Times New Roman" w:hAnsi="Times New Roman"/>
                <w:b/>
              </w:rPr>
              <w:t>28</w:t>
            </w:r>
            <w:r w:rsidR="00920ACD">
              <w:rPr>
                <w:rFonts w:ascii="Times New Roman" w:hAnsi="Times New Roman"/>
                <w:b/>
              </w:rPr>
              <w:t xml:space="preserve"> </w:t>
            </w:r>
            <w:r w:rsidRPr="001D2D26">
              <w:rPr>
                <w:rFonts w:ascii="Times New Roman" w:hAnsi="Times New Roman"/>
                <w:b/>
              </w:rPr>
              <w:t>000</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Двадцать восемь миллионов</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w:t>
            </w:r>
            <w:r>
              <w:rPr>
                <w:rFonts w:ascii="Times New Roman" w:hAnsi="Times New Roman"/>
              </w:rPr>
              <w:lastRenderedPageBreak/>
              <w:t>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составу </w:t>
            </w:r>
            <w:r>
              <w:rPr>
                <w:rFonts w:ascii="Times New Roman" w:hAnsi="Times New Roman"/>
              </w:rPr>
              <w:lastRenderedPageBreak/>
              <w:t>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 xml:space="preserve">В соответствии с приложением № 1 к Информационной </w:t>
            </w:r>
            <w:r>
              <w:rPr>
                <w:rFonts w:ascii="Times New Roman" w:hAnsi="Times New Roman"/>
              </w:rPr>
              <w:lastRenderedPageBreak/>
              <w:t>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1D33CF" w:rsidP="00BC0DE2">
            <w:pPr>
              <w:spacing w:after="0" w:line="240" w:lineRule="auto"/>
              <w:jc w:val="both"/>
              <w:rPr>
                <w:rFonts w:ascii="Times New Roman" w:hAnsi="Times New Roman"/>
                <w:b/>
              </w:rPr>
            </w:pPr>
            <w:r>
              <w:rPr>
                <w:rFonts w:ascii="Times New Roman" w:hAnsi="Times New Roman"/>
                <w:b/>
              </w:rPr>
              <w:t>5</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0C1832">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920ACD">
              <w:rPr>
                <w:rFonts w:ascii="Times New Roman" w:hAnsi="Times New Roman"/>
              </w:rPr>
              <w:t>0</w:t>
            </w:r>
            <w:r w:rsidR="000C1832">
              <w:rPr>
                <w:rFonts w:ascii="Times New Roman" w:hAnsi="Times New Roman"/>
              </w:rPr>
              <w:t>5</w:t>
            </w:r>
            <w:r w:rsidRPr="007D1A6E">
              <w:rPr>
                <w:rFonts w:ascii="Times New Roman" w:hAnsi="Times New Roman"/>
              </w:rPr>
              <w:t xml:space="preserve">» </w:t>
            </w:r>
            <w:r w:rsidR="00920ACD">
              <w:rPr>
                <w:rFonts w:ascii="Times New Roman" w:hAnsi="Times New Roman"/>
              </w:rPr>
              <w:t>февраля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920ACD">
              <w:rPr>
                <w:rFonts w:ascii="Times New Roman" w:hAnsi="Times New Roman"/>
              </w:rPr>
              <w:t>1</w:t>
            </w:r>
            <w:r w:rsidR="000C1832">
              <w:rPr>
                <w:rFonts w:ascii="Times New Roman" w:hAnsi="Times New Roman"/>
              </w:rPr>
              <w:t>1</w:t>
            </w:r>
            <w:r w:rsidRPr="007D1A6E">
              <w:rPr>
                <w:rFonts w:ascii="Times New Roman" w:hAnsi="Times New Roman"/>
              </w:rPr>
              <w:t>»</w:t>
            </w:r>
            <w:r w:rsidR="00FC0133" w:rsidRPr="007D1A6E">
              <w:rPr>
                <w:rFonts w:ascii="Times New Roman" w:hAnsi="Times New Roman"/>
              </w:rPr>
              <w:t xml:space="preserve"> </w:t>
            </w:r>
            <w:r w:rsidR="00920ACD">
              <w:rPr>
                <w:rFonts w:ascii="Times New Roman" w:hAnsi="Times New Roman"/>
              </w:rPr>
              <w:t>февраля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0C1832">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920ACD">
              <w:rPr>
                <w:rFonts w:ascii="Times New Roman" w:hAnsi="Times New Roman"/>
              </w:rPr>
              <w:t>0</w:t>
            </w:r>
            <w:r w:rsidR="000C1832">
              <w:rPr>
                <w:rFonts w:ascii="Times New Roman" w:hAnsi="Times New Roman"/>
              </w:rPr>
              <w:t>5</w:t>
            </w:r>
            <w:r w:rsidR="00A66F33" w:rsidRPr="007D1A6E">
              <w:rPr>
                <w:rFonts w:ascii="Times New Roman" w:hAnsi="Times New Roman"/>
              </w:rPr>
              <w:t xml:space="preserve">» </w:t>
            </w:r>
            <w:r w:rsidR="00920ACD">
              <w:rPr>
                <w:rFonts w:ascii="Times New Roman" w:hAnsi="Times New Roman"/>
              </w:rPr>
              <w:t>февраля</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920ACD">
              <w:rPr>
                <w:rFonts w:ascii="Times New Roman" w:hAnsi="Times New Roman"/>
              </w:rPr>
              <w:t>1</w:t>
            </w:r>
            <w:r w:rsidR="000C1832">
              <w:rPr>
                <w:rFonts w:ascii="Times New Roman" w:hAnsi="Times New Roman"/>
              </w:rPr>
              <w:t>1</w:t>
            </w:r>
            <w:r w:rsidRPr="007D1A6E">
              <w:rPr>
                <w:rFonts w:ascii="Times New Roman" w:hAnsi="Times New Roman"/>
              </w:rPr>
              <w:t xml:space="preserve">» </w:t>
            </w:r>
            <w:r w:rsidR="00920ACD">
              <w:rPr>
                <w:rFonts w:ascii="Times New Roman" w:hAnsi="Times New Roman"/>
              </w:rPr>
              <w:t>февраля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0C1832">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0C1832">
              <w:rPr>
                <w:rFonts w:ascii="Times New Roman" w:hAnsi="Times New Roman"/>
              </w:rPr>
              <w:t>2</w:t>
            </w:r>
            <w:r>
              <w:rPr>
                <w:rFonts w:ascii="Times New Roman" w:hAnsi="Times New Roman"/>
              </w:rPr>
              <w:t xml:space="preserve">» </w:t>
            </w:r>
            <w:r w:rsidR="00920ACD">
              <w:rPr>
                <w:rFonts w:ascii="Times New Roman" w:hAnsi="Times New Roman"/>
              </w:rPr>
              <w:t>февраля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0C1832">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0C1832">
              <w:rPr>
                <w:rFonts w:ascii="Times New Roman" w:hAnsi="Times New Roman"/>
              </w:rPr>
              <w:t>2</w:t>
            </w:r>
            <w:r>
              <w:rPr>
                <w:rFonts w:ascii="Times New Roman" w:hAnsi="Times New Roman"/>
              </w:rPr>
              <w:t xml:space="preserve">» </w:t>
            </w:r>
            <w:r w:rsidR="00920ACD">
              <w:rPr>
                <w:rFonts w:ascii="Times New Roman" w:hAnsi="Times New Roman"/>
              </w:rPr>
              <w:t>февраля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w:t>
            </w:r>
            <w:r w:rsidR="001D33CF">
              <w:rPr>
                <w:rFonts w:ascii="Times New Roman" w:hAnsi="Times New Roman"/>
              </w:rPr>
              <w:t>1</w:t>
            </w:r>
            <w:r w:rsidR="00D738A7">
              <w:rPr>
                <w:rFonts w:ascii="Times New Roman" w:hAnsi="Times New Roman"/>
              </w:rPr>
              <w:t>»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0C1832" w:rsidRPr="000C1832" w:rsidRDefault="00582BAD" w:rsidP="000C183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0C1832" w:rsidP="00E02AFA">
            <w:pPr>
              <w:spacing w:after="0" w:line="240" w:lineRule="auto"/>
              <w:rPr>
                <w:rFonts w:ascii="Times New Roman" w:eastAsia="Calibri" w:hAnsi="Times New Roman"/>
                <w:lang w:eastAsia="en-US"/>
              </w:rPr>
            </w:pPr>
            <w:r w:rsidRPr="000C1832">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0C1832" w:rsidRPr="000C1832">
              <w:rPr>
                <w:rFonts w:ascii="Times New Roman" w:eastAsia="Calibri" w:hAnsi="Times New Roman"/>
                <w:lang w:eastAsia="en-US"/>
              </w:rPr>
              <w:t>7.2 (Форма 2)</w:t>
            </w:r>
            <w:r w:rsidR="000C1832"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8"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8"/>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E64C59" w:rsidP="00E64C59">
            <w:pPr>
              <w:jc w:val="both"/>
              <w:rPr>
                <w:rFonts w:ascii="Times New Roman" w:eastAsia="MS Gothic" w:hAnsi="Times New Roman"/>
                <w:b/>
                <w:bCs/>
                <w:lang w:val="ru"/>
              </w:rPr>
            </w:pPr>
            <w:r w:rsidRPr="00E64C59">
              <w:rPr>
                <w:rFonts w:ascii="Times New Roman" w:hAnsi="Times New Roman" w:cs="Times New Roman"/>
                <w:b/>
                <w:i/>
                <w:lang w:eastAsia="en-US"/>
              </w:rPr>
              <w:t xml:space="preserve">Мазут топочный М-100, ГОСТ </w:t>
            </w:r>
            <w:r w:rsidRPr="00E64C59">
              <w:rPr>
                <w:rFonts w:ascii="Times New Roman" w:hAnsi="Times New Roman" w:cs="Times New Roman"/>
                <w:b/>
                <w:color w:val="000000"/>
                <w:lang w:eastAsia="en-US"/>
              </w:rPr>
              <w:t>10585-2013 с доставкой</w:t>
            </w:r>
          </w:p>
        </w:tc>
        <w:tc>
          <w:tcPr>
            <w:tcW w:w="1980" w:type="dxa"/>
          </w:tcPr>
          <w:p w:rsidR="00582BAD" w:rsidRPr="00A61806" w:rsidRDefault="00E64C59" w:rsidP="00920ACD">
            <w:pPr>
              <w:spacing w:after="0"/>
              <w:jc w:val="center"/>
              <w:rPr>
                <w:rFonts w:ascii="Times New Roman" w:eastAsia="MS Gothic" w:hAnsi="Times New Roman"/>
                <w:bCs/>
                <w:lang w:val="ru"/>
              </w:rPr>
            </w:pPr>
            <w:r>
              <w:rPr>
                <w:rFonts w:ascii="Times New Roman" w:eastAsia="MS Gothic" w:hAnsi="Times New Roman"/>
                <w:bCs/>
                <w:lang w:val="ru"/>
              </w:rPr>
              <w:t>1000</w:t>
            </w:r>
          </w:p>
        </w:tc>
        <w:tc>
          <w:tcPr>
            <w:tcW w:w="1741" w:type="dxa"/>
          </w:tcPr>
          <w:p w:rsidR="00582BAD" w:rsidRPr="00A61806" w:rsidRDefault="00E64C59" w:rsidP="00920ACD">
            <w:pPr>
              <w:spacing w:after="0"/>
              <w:jc w:val="center"/>
              <w:rPr>
                <w:rFonts w:ascii="Times New Roman" w:eastAsia="MS Gothic" w:hAnsi="Times New Roman"/>
                <w:bCs/>
                <w:lang w:val="ru"/>
              </w:rPr>
            </w:pPr>
            <w:r>
              <w:rPr>
                <w:rFonts w:ascii="Times New Roman" w:eastAsia="MS Gothic" w:hAnsi="Times New Roman"/>
                <w:bCs/>
                <w:lang w:val="ru"/>
              </w:rPr>
              <w:t>28 000</w:t>
            </w:r>
          </w:p>
        </w:tc>
        <w:tc>
          <w:tcPr>
            <w:tcW w:w="1829" w:type="dxa"/>
          </w:tcPr>
          <w:p w:rsidR="00582BAD" w:rsidRPr="007D1A6E" w:rsidRDefault="00E64C59" w:rsidP="004F69CA">
            <w:pPr>
              <w:spacing w:after="0"/>
              <w:jc w:val="center"/>
              <w:rPr>
                <w:rFonts w:ascii="Times New Roman" w:eastAsia="MS Gothic" w:hAnsi="Times New Roman"/>
                <w:b/>
                <w:bCs/>
                <w:lang w:val="ru"/>
              </w:rPr>
            </w:pPr>
            <w:r>
              <w:rPr>
                <w:rFonts w:ascii="Times New Roman" w:eastAsia="MS Gothic" w:hAnsi="Times New Roman"/>
                <w:b/>
                <w:bCs/>
                <w:lang w:val="ru"/>
              </w:rPr>
              <w:t>28 000 000,00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E64C59" w:rsidP="00E41423">
            <w:pPr>
              <w:spacing w:after="0"/>
              <w:jc w:val="center"/>
              <w:rPr>
                <w:rFonts w:ascii="Times New Roman" w:eastAsia="MS Gothic" w:hAnsi="Times New Roman"/>
                <w:b/>
                <w:bCs/>
                <w:lang w:val="ru"/>
              </w:rPr>
            </w:pPr>
            <w:r>
              <w:rPr>
                <w:rFonts w:ascii="Times New Roman" w:eastAsia="MS Gothic" w:hAnsi="Times New Roman"/>
                <w:b/>
                <w:bCs/>
                <w:lang w:val="ru"/>
              </w:rPr>
              <w:t>28 000 000,00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E64C59" w:rsidP="00E41423">
            <w:pPr>
              <w:spacing w:after="0"/>
              <w:jc w:val="center"/>
              <w:rPr>
                <w:rFonts w:ascii="Times New Roman" w:eastAsia="MS Gothic" w:hAnsi="Times New Roman"/>
                <w:b/>
                <w:bCs/>
                <w:lang w:val="ru"/>
              </w:rPr>
            </w:pPr>
            <w:r>
              <w:rPr>
                <w:rFonts w:ascii="Times New Roman" w:eastAsia="MS Gothic" w:hAnsi="Times New Roman"/>
                <w:b/>
                <w:bCs/>
                <w:lang w:val="ru"/>
              </w:rPr>
              <w:t>5 049 180,33</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0C1832">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lastRenderedPageBreak/>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E64C59" w:rsidRDefault="00E64C59" w:rsidP="00C71854">
            <w:pPr>
              <w:spacing w:after="0"/>
              <w:ind w:left="57" w:right="57"/>
              <w:contextualSpacing/>
              <w:rPr>
                <w:rFonts w:ascii="Times New Roman" w:hAnsi="Times New Roman" w:cs="Times New Roman"/>
                <w:color w:val="FF0000"/>
                <w:sz w:val="20"/>
                <w:szCs w:val="20"/>
              </w:rPr>
            </w:pPr>
            <w:r w:rsidRPr="00E64C59">
              <w:rPr>
                <w:rFonts w:ascii="Times New Roman" w:hAnsi="Times New Roman" w:cs="Times New Roman"/>
                <w:sz w:val="20"/>
                <w:szCs w:val="20"/>
                <w:lang w:eastAsia="en-US"/>
              </w:rPr>
              <w:t>Мазут топочный М-100</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6" w:name="_Toc418282229"/>
      <w:bookmarkStart w:id="437" w:name="_Toc418282236"/>
      <w:bookmarkEnd w:id="436"/>
      <w:bookmarkEnd w:id="437"/>
      <w:r w:rsidRPr="00E468F0">
        <w:rPr>
          <w:b/>
          <w:u w:val="single"/>
        </w:rPr>
        <w:lastRenderedPageBreak/>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4F69CA">
        <w:rPr>
          <w:b/>
        </w:rPr>
        <w:t>0</w:t>
      </w:r>
      <w:r w:rsidR="00E64C59">
        <w:rPr>
          <w:b/>
        </w:rPr>
        <w:t>7</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bookmarkStart w:id="438" w:name="_GoBack"/>
      <w:bookmarkEnd w:id="438"/>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E64C59">
        <w:rPr>
          <w:rStyle w:val="FontStyle16"/>
          <w:sz w:val="24"/>
          <w:szCs w:val="24"/>
        </w:rPr>
        <w:t>1</w:t>
      </w:r>
      <w:r w:rsidR="004F69CA">
        <w:rPr>
          <w:rStyle w:val="FontStyle16"/>
          <w:sz w:val="24"/>
          <w:szCs w:val="24"/>
        </w:rPr>
        <w:t>00</w:t>
      </w:r>
      <w:r w:rsidR="00E64C59">
        <w:rPr>
          <w:rStyle w:val="FontStyle16"/>
          <w:sz w:val="24"/>
          <w:szCs w:val="24"/>
        </w:rPr>
        <w:t>0</w:t>
      </w:r>
      <w:r w:rsidRPr="00B078F8">
        <w:rPr>
          <w:rStyle w:val="FontStyle16"/>
          <w:b/>
          <w:sz w:val="24"/>
          <w:szCs w:val="24"/>
        </w:rPr>
        <w:t xml:space="preserve"> </w:t>
      </w:r>
      <w:r w:rsidRPr="005E152E">
        <w:rPr>
          <w:rStyle w:val="FontStyle16"/>
          <w:sz w:val="24"/>
          <w:szCs w:val="24"/>
        </w:rPr>
        <w:t>(</w:t>
      </w:r>
      <w:r w:rsidR="00E64C59">
        <w:rPr>
          <w:rStyle w:val="FontStyle16"/>
          <w:sz w:val="24"/>
          <w:szCs w:val="24"/>
        </w:rPr>
        <w:t>Тысяча</w:t>
      </w:r>
      <w:r w:rsidR="00920ACD">
        <w:rPr>
          <w:rStyle w:val="FontStyle16"/>
          <w:sz w:val="24"/>
          <w:szCs w:val="24"/>
        </w:rPr>
        <w:t>)</w:t>
      </w:r>
      <w:r w:rsidRPr="005E152E">
        <w:rPr>
          <w:rStyle w:val="FontStyle16"/>
          <w:sz w:val="24"/>
          <w:szCs w:val="24"/>
        </w:rPr>
        <w:t xml:space="preserve">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w:t>
      </w:r>
      <w:r w:rsidRPr="005E152E">
        <w:lastRenderedPageBreak/>
        <w:t>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 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w:t>
      </w:r>
      <w:r w:rsidRPr="005E152E">
        <w:rPr>
          <w:rFonts w:ascii="Times New Roman" w:hAnsi="Times New Roman" w:cs="Times New Roman"/>
          <w:sz w:val="24"/>
          <w:szCs w:val="24"/>
        </w:rPr>
        <w:lastRenderedPageBreak/>
        <w:t>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w:t>
      </w:r>
      <w:r w:rsidRPr="005E152E">
        <w:rPr>
          <w:rFonts w:ascii="Times New Roman" w:hAnsi="Times New Roman" w:cs="Times New Roman"/>
          <w:spacing w:val="-1"/>
          <w:sz w:val="24"/>
          <w:szCs w:val="24"/>
        </w:rPr>
        <w:lastRenderedPageBreak/>
        <w:t xml:space="preserve">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lastRenderedPageBreak/>
        <w:t xml:space="preserve">РАЗДЕЛ </w:t>
      </w:r>
      <w:r>
        <w:rPr>
          <w:b/>
          <w:u w:val="single"/>
        </w:rPr>
        <w:t>9</w:t>
      </w:r>
      <w:r w:rsidRPr="00E468F0">
        <w:rPr>
          <w:b/>
          <w:u w:val="single"/>
        </w:rPr>
        <w:t xml:space="preserve">. </w:t>
      </w:r>
    </w:p>
    <w:p w:rsidR="00231DEC" w:rsidRPr="00E64C59" w:rsidRDefault="005E152E" w:rsidP="00231DEC">
      <w:pPr>
        <w:pStyle w:val="10"/>
        <w:numPr>
          <w:ilvl w:val="0"/>
          <w:numId w:val="0"/>
        </w:numPr>
        <w:tabs>
          <w:tab w:val="clear" w:pos="709"/>
        </w:tabs>
        <w:spacing w:line="240" w:lineRule="auto"/>
        <w:rPr>
          <w:b/>
          <w:sz w:val="22"/>
          <w:szCs w:val="22"/>
        </w:rPr>
      </w:pPr>
      <w:r w:rsidRPr="005E152E">
        <w:rPr>
          <w:b/>
        </w:rPr>
        <w:t xml:space="preserve"> </w:t>
      </w:r>
      <w:r w:rsidRPr="00E64C59">
        <w:rPr>
          <w:b/>
          <w:sz w:val="22"/>
          <w:szCs w:val="22"/>
        </w:rPr>
        <w:t xml:space="preserve">Приложение № 1 к договору  </w:t>
      </w:r>
    </w:p>
    <w:p w:rsidR="005E152E" w:rsidRPr="00E64C59" w:rsidRDefault="005E152E" w:rsidP="00231DEC">
      <w:pPr>
        <w:pStyle w:val="10"/>
        <w:numPr>
          <w:ilvl w:val="0"/>
          <w:numId w:val="0"/>
        </w:numPr>
        <w:tabs>
          <w:tab w:val="clear" w:pos="709"/>
        </w:tabs>
        <w:spacing w:line="240" w:lineRule="auto"/>
        <w:rPr>
          <w:b/>
          <w:sz w:val="22"/>
          <w:szCs w:val="22"/>
        </w:rPr>
      </w:pPr>
      <w:r w:rsidRPr="00E64C59">
        <w:rPr>
          <w:b/>
          <w:sz w:val="22"/>
          <w:szCs w:val="22"/>
        </w:rPr>
        <w:t xml:space="preserve"> № </w:t>
      </w:r>
      <w:r w:rsidR="004F69CA" w:rsidRPr="00E64C59">
        <w:rPr>
          <w:b/>
          <w:sz w:val="22"/>
          <w:szCs w:val="22"/>
        </w:rPr>
        <w:t>0</w:t>
      </w:r>
      <w:r w:rsidR="00E64C59" w:rsidRPr="00E64C59">
        <w:rPr>
          <w:b/>
          <w:sz w:val="22"/>
          <w:szCs w:val="22"/>
        </w:rPr>
        <w:t>7</w:t>
      </w:r>
      <w:r w:rsidRPr="00E64C59">
        <w:rPr>
          <w:b/>
          <w:sz w:val="22"/>
          <w:szCs w:val="22"/>
        </w:rPr>
        <w:t>-2</w:t>
      </w:r>
      <w:r w:rsidR="004F69CA" w:rsidRPr="00E64C59">
        <w:rPr>
          <w:b/>
          <w:sz w:val="22"/>
          <w:szCs w:val="22"/>
        </w:rPr>
        <w:t>6</w:t>
      </w:r>
      <w:r w:rsidRPr="00E64C59">
        <w:rPr>
          <w:b/>
          <w:sz w:val="22"/>
          <w:szCs w:val="22"/>
        </w:rPr>
        <w:t>-</w:t>
      </w:r>
      <w:r w:rsidR="00C95DC3" w:rsidRPr="00E64C59">
        <w:rPr>
          <w:b/>
          <w:sz w:val="22"/>
          <w:szCs w:val="22"/>
        </w:rPr>
        <w:t xml:space="preserve">Тендер </w:t>
      </w:r>
      <w:r w:rsidRPr="00E64C59">
        <w:rPr>
          <w:b/>
          <w:sz w:val="22"/>
          <w:szCs w:val="22"/>
        </w:rPr>
        <w:t>от «</w:t>
      </w:r>
      <w:r w:rsidR="00C95DC3" w:rsidRPr="00E64C59">
        <w:rPr>
          <w:b/>
          <w:sz w:val="22"/>
          <w:szCs w:val="22"/>
        </w:rPr>
        <w:t xml:space="preserve">   </w:t>
      </w:r>
      <w:r w:rsidRPr="00E64C59">
        <w:rPr>
          <w:b/>
          <w:sz w:val="22"/>
          <w:szCs w:val="22"/>
        </w:rPr>
        <w:t xml:space="preserve">» </w:t>
      </w:r>
      <w:r w:rsidR="0005114C" w:rsidRPr="00E64C59">
        <w:rPr>
          <w:b/>
          <w:sz w:val="22"/>
          <w:szCs w:val="22"/>
        </w:rPr>
        <w:t xml:space="preserve">    </w:t>
      </w:r>
      <w:r w:rsidRPr="00E64C59">
        <w:rPr>
          <w:b/>
          <w:sz w:val="22"/>
          <w:szCs w:val="22"/>
        </w:rPr>
        <w:t xml:space="preserve">   202</w:t>
      </w:r>
      <w:r w:rsidR="004F69CA" w:rsidRPr="00E64C59">
        <w:rPr>
          <w:b/>
          <w:sz w:val="22"/>
          <w:szCs w:val="22"/>
        </w:rPr>
        <w:t>6</w:t>
      </w:r>
      <w:r w:rsidRPr="00E64C59">
        <w:rPr>
          <w:b/>
          <w:sz w:val="22"/>
          <w:szCs w:val="22"/>
        </w:rPr>
        <w:t xml:space="preserve">  г.</w:t>
      </w:r>
    </w:p>
    <w:p w:rsidR="00E04A37" w:rsidRPr="00E64C59"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jc w:val="both"/>
              <w:rPr>
                <w:rFonts w:ascii="Times New Roman" w:hAnsi="Times New Roman" w:cs="Times New Roman"/>
                <w:b/>
                <w:i/>
                <w:lang w:eastAsia="en-US"/>
              </w:rPr>
            </w:pPr>
            <w:r w:rsidRPr="00E64C59">
              <w:rPr>
                <w:rFonts w:ascii="Times New Roman" w:hAnsi="Times New Roman" w:cs="Times New Roman"/>
                <w:b/>
                <w:i/>
                <w:lang w:eastAsia="en-US"/>
              </w:rPr>
              <w:t xml:space="preserve">Мазут топочный М-100, ГОСТ </w:t>
            </w:r>
            <w:r w:rsidRPr="00E64C59">
              <w:rPr>
                <w:rFonts w:ascii="Times New Roman" w:hAnsi="Times New Roman" w:cs="Times New Roman"/>
                <w:b/>
                <w:color w:val="000000"/>
                <w:lang w:eastAsia="en-US"/>
              </w:rPr>
              <w:t>10585-2013</w:t>
            </w:r>
          </w:p>
          <w:p w:rsidR="00E64C59" w:rsidRPr="00E64C59" w:rsidRDefault="00E64C59" w:rsidP="00F1581D">
            <w:pPr>
              <w:jc w:val="both"/>
              <w:rPr>
                <w:rFonts w:ascii="Times New Roman" w:hAnsi="Times New Roman" w:cs="Times New Roman"/>
                <w:b/>
                <w:i/>
                <w:lang w:eastAsia="en-US"/>
              </w:rPr>
            </w:pPr>
            <w:r w:rsidRPr="00E64C59">
              <w:rPr>
                <w:rFonts w:ascii="Times New Roman" w:hAnsi="Times New Roman" w:cs="Times New Roman"/>
                <w:b/>
                <w:i/>
                <w:lang w:eastAsia="en-US"/>
              </w:rPr>
              <w:t xml:space="preserve">Данные мазута: </w:t>
            </w:r>
          </w:p>
          <w:p w:rsidR="00E64C59" w:rsidRPr="00E64C59" w:rsidRDefault="00E64C59" w:rsidP="00F1581D">
            <w:pPr>
              <w:jc w:val="both"/>
              <w:rPr>
                <w:rFonts w:ascii="Times New Roman" w:hAnsi="Times New Roman" w:cs="Times New Roman"/>
                <w:i/>
                <w:lang w:eastAsia="en-US"/>
              </w:rPr>
            </w:pPr>
            <w:r w:rsidRPr="00E64C59">
              <w:rPr>
                <w:rFonts w:ascii="Times New Roman" w:hAnsi="Times New Roman" w:cs="Times New Roman"/>
                <w:i/>
                <w:lang w:eastAsia="en-US"/>
              </w:rPr>
              <w:t>Вязкость условная при 100 градусах Цельсия, градусы ВУ 6,8;</w:t>
            </w:r>
          </w:p>
          <w:p w:rsidR="00E64C59" w:rsidRPr="00E64C59" w:rsidRDefault="00E64C59" w:rsidP="00F1581D">
            <w:pPr>
              <w:jc w:val="both"/>
              <w:rPr>
                <w:rFonts w:ascii="Times New Roman" w:hAnsi="Times New Roman" w:cs="Times New Roman"/>
                <w:b/>
                <w:i/>
                <w:lang w:eastAsia="en-US"/>
              </w:rPr>
            </w:pPr>
            <w:r w:rsidRPr="00E64C59">
              <w:rPr>
                <w:rFonts w:ascii="Times New Roman" w:hAnsi="Times New Roman" w:cs="Times New Roman"/>
                <w:b/>
                <w:i/>
                <w:lang w:eastAsia="en-US"/>
              </w:rPr>
              <w:t>Зольность, % не более 0,05;</w:t>
            </w:r>
          </w:p>
          <w:p w:rsidR="00E64C59" w:rsidRPr="00E64C59" w:rsidRDefault="00E64C59" w:rsidP="00F1581D">
            <w:pPr>
              <w:jc w:val="both"/>
              <w:rPr>
                <w:rFonts w:ascii="Times New Roman" w:hAnsi="Times New Roman" w:cs="Times New Roman"/>
                <w:i/>
                <w:lang w:eastAsia="en-US"/>
              </w:rPr>
            </w:pPr>
            <w:r w:rsidRPr="00E64C59">
              <w:rPr>
                <w:rFonts w:ascii="Times New Roman" w:hAnsi="Times New Roman" w:cs="Times New Roman"/>
                <w:i/>
                <w:lang w:eastAsia="en-US"/>
              </w:rPr>
              <w:t>Массовая доля воды фактическое не более 1 %;</w:t>
            </w:r>
          </w:p>
          <w:p w:rsidR="00E64C59" w:rsidRPr="00E64C59" w:rsidRDefault="00E64C59" w:rsidP="00F1581D">
            <w:pPr>
              <w:jc w:val="both"/>
              <w:rPr>
                <w:rFonts w:ascii="Times New Roman" w:hAnsi="Times New Roman" w:cs="Times New Roman"/>
                <w:i/>
                <w:lang w:eastAsia="en-US"/>
              </w:rPr>
            </w:pPr>
            <w:r w:rsidRPr="00E64C59">
              <w:rPr>
                <w:rFonts w:ascii="Times New Roman" w:hAnsi="Times New Roman" w:cs="Times New Roman"/>
                <w:i/>
                <w:lang w:eastAsia="en-US"/>
              </w:rPr>
              <w:t>Массовая доля серы фактическое не более 3 %;</w:t>
            </w:r>
          </w:p>
          <w:p w:rsidR="00E64C59" w:rsidRPr="00E64C59" w:rsidRDefault="00E64C59" w:rsidP="00F1581D">
            <w:pPr>
              <w:jc w:val="both"/>
              <w:rPr>
                <w:rFonts w:ascii="Times New Roman" w:hAnsi="Times New Roman" w:cs="Times New Roman"/>
                <w:i/>
                <w:lang w:eastAsia="en-US"/>
              </w:rPr>
            </w:pPr>
            <w:r w:rsidRPr="00E64C59">
              <w:rPr>
                <w:rFonts w:ascii="Times New Roman" w:hAnsi="Times New Roman" w:cs="Times New Roman"/>
                <w:i/>
                <w:lang w:eastAsia="en-US"/>
              </w:rPr>
              <w:t xml:space="preserve">Массовая доля сероводорода, </w:t>
            </w:r>
            <w:r w:rsidRPr="00E64C59">
              <w:rPr>
                <w:rFonts w:ascii="Times New Roman" w:hAnsi="Times New Roman" w:cs="Times New Roman"/>
                <w:i/>
                <w:lang w:val="en-US" w:eastAsia="en-US"/>
              </w:rPr>
              <w:t>ppm</w:t>
            </w:r>
            <w:r w:rsidRPr="00E64C59">
              <w:rPr>
                <w:rFonts w:ascii="Times New Roman" w:hAnsi="Times New Roman" w:cs="Times New Roman"/>
                <w:i/>
                <w:lang w:eastAsia="en-US"/>
              </w:rPr>
              <w:t xml:space="preserve"> ( мг/кг), не более 10;</w:t>
            </w:r>
          </w:p>
          <w:p w:rsidR="00E64C59" w:rsidRPr="00E64C59" w:rsidRDefault="00E64C59" w:rsidP="00F1581D">
            <w:pPr>
              <w:jc w:val="both"/>
              <w:rPr>
                <w:rFonts w:ascii="Times New Roman" w:hAnsi="Times New Roman" w:cs="Times New Roman"/>
                <w:i/>
                <w:lang w:eastAsia="en-US"/>
              </w:rPr>
            </w:pPr>
            <w:r w:rsidRPr="00E64C59">
              <w:rPr>
                <w:rFonts w:ascii="Times New Roman" w:hAnsi="Times New Roman" w:cs="Times New Roman"/>
                <w:i/>
                <w:lang w:eastAsia="en-US"/>
              </w:rPr>
              <w:t>Температура вспышки в открытом тигле 110 градусов;</w:t>
            </w:r>
          </w:p>
          <w:p w:rsidR="00E64C59" w:rsidRPr="00E64C59" w:rsidRDefault="00E64C59" w:rsidP="00F1581D">
            <w:pPr>
              <w:jc w:val="both"/>
              <w:rPr>
                <w:rFonts w:ascii="Times New Roman" w:hAnsi="Times New Roman" w:cs="Times New Roman"/>
                <w:i/>
                <w:lang w:eastAsia="en-US"/>
              </w:rPr>
            </w:pPr>
            <w:r w:rsidRPr="00E64C59">
              <w:rPr>
                <w:rFonts w:ascii="Times New Roman" w:hAnsi="Times New Roman" w:cs="Times New Roman"/>
                <w:i/>
                <w:lang w:eastAsia="en-US"/>
              </w:rPr>
              <w:t>Массовая доля механических примесей, %, не более 1,0;</w:t>
            </w:r>
          </w:p>
          <w:p w:rsidR="00E64C59" w:rsidRPr="00E64C59" w:rsidRDefault="00E64C59" w:rsidP="00F1581D">
            <w:pPr>
              <w:jc w:val="both"/>
              <w:rPr>
                <w:rFonts w:ascii="Times New Roman" w:hAnsi="Times New Roman" w:cs="Times New Roman"/>
                <w:i/>
                <w:color w:val="333333"/>
                <w:shd w:val="clear" w:color="auto" w:fill="FFFFFF"/>
              </w:rPr>
            </w:pPr>
            <w:r w:rsidRPr="00E64C59">
              <w:rPr>
                <w:rFonts w:ascii="Times New Roman" w:hAnsi="Times New Roman" w:cs="Times New Roman"/>
                <w:i/>
                <w:lang w:eastAsia="en-US"/>
              </w:rPr>
              <w:t xml:space="preserve">Температура застывания, </w:t>
            </w:r>
            <w:r w:rsidRPr="00E64C59">
              <w:rPr>
                <w:rFonts w:ascii="Times New Roman" w:hAnsi="Times New Roman" w:cs="Times New Roman"/>
                <w:color w:val="333333"/>
                <w:shd w:val="clear" w:color="auto" w:fill="FFFFFF"/>
              </w:rPr>
              <w:t xml:space="preserve">°C, </w:t>
            </w:r>
            <w:r w:rsidRPr="00E64C59">
              <w:rPr>
                <w:rFonts w:ascii="Times New Roman" w:hAnsi="Times New Roman" w:cs="Times New Roman"/>
                <w:i/>
                <w:color w:val="333333"/>
                <w:shd w:val="clear" w:color="auto" w:fill="FFFFFF"/>
              </w:rPr>
              <w:t>не выше 25;</w:t>
            </w:r>
          </w:p>
          <w:p w:rsidR="00E64C59" w:rsidRPr="00E64C59" w:rsidRDefault="00E64C59" w:rsidP="00F1581D">
            <w:pPr>
              <w:jc w:val="both"/>
              <w:rPr>
                <w:rFonts w:ascii="Times New Roman" w:hAnsi="Times New Roman" w:cs="Times New Roman"/>
                <w:i/>
                <w:color w:val="333333"/>
                <w:shd w:val="clear" w:color="auto" w:fill="FFFFFF"/>
              </w:rPr>
            </w:pPr>
            <w:r w:rsidRPr="00E64C59">
              <w:rPr>
                <w:rFonts w:ascii="Times New Roman" w:hAnsi="Times New Roman" w:cs="Times New Roman"/>
                <w:i/>
                <w:color w:val="333333"/>
                <w:shd w:val="clear" w:color="auto" w:fill="FFFFFF"/>
              </w:rPr>
              <w:t>Теплота сгорания (низшая) в пересчете на сухое топливо (небраковочная) кДж/кг не менее 39900</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Топливо для котельных</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b/>
                <w:lang w:eastAsia="en-US"/>
              </w:rPr>
            </w:pPr>
            <w:r w:rsidRPr="00E64C59">
              <w:rPr>
                <w:rFonts w:ascii="Times New Roman" w:hAnsi="Times New Roman" w:cs="Times New Roman"/>
                <w:b/>
                <w:lang w:eastAsia="en-US"/>
              </w:rPr>
              <w:t>1000 тонн</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pStyle w:val="af7"/>
              <w:spacing w:before="100" w:beforeAutospacing="1" w:after="100" w:afterAutospacing="1" w:line="276" w:lineRule="auto"/>
              <w:rPr>
                <w:rFonts w:ascii="Times New Roman" w:hAnsi="Times New Roman"/>
              </w:rPr>
            </w:pPr>
            <w:r w:rsidRPr="00E64C59">
              <w:rPr>
                <w:rFonts w:ascii="Times New Roman" w:hAnsi="Times New Roman"/>
              </w:rPr>
              <w:t>Поставка с момента подписания договора до полной выборки объема</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Хранилище поставщика, расположенное в пределах 60 (шестидесяти) километров от г. Выборга Ленинградской области.</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 xml:space="preserve">Самовывозом, с возможностью отгрузки топлива из хранилища автомобильным транспортом покупателя 24 часа в сутки. </w:t>
            </w:r>
            <w:r w:rsidRPr="00E64C59">
              <w:rPr>
                <w:rFonts w:ascii="Times New Roman" w:hAnsi="Times New Roman" w:cs="Times New Roman"/>
              </w:rPr>
              <w:t>Отгрузка по предварительной заявке покупателя. Заявка подается за сутки.</w:t>
            </w:r>
          </w:p>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p w:rsidR="00E64C59" w:rsidRPr="00E64C59" w:rsidRDefault="00E64C59" w:rsidP="00F1581D">
            <w:pPr>
              <w:rPr>
                <w:rFonts w:ascii="Times New Roman" w:hAnsi="Times New Roman" w:cs="Times New Roman"/>
                <w:lang w:eastAsia="en-US"/>
              </w:rPr>
            </w:pP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 xml:space="preserve">Соответствие Техническому регламенту </w:t>
            </w:r>
            <w:r w:rsidRPr="00E64C59">
              <w:rPr>
                <w:rFonts w:ascii="Times New Roman" w:hAnsi="Times New Roman" w:cs="Times New Roman"/>
                <w:lang w:eastAsia="en-US"/>
              </w:rPr>
              <w:lastRenderedPageBreak/>
              <w:t>Таможенного союза ТР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lastRenderedPageBreak/>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 xml:space="preserve">Сертификаты качества, паспорт продукции. </w:t>
            </w:r>
          </w:p>
        </w:tc>
      </w:tr>
      <w:tr w:rsidR="00E64C59" w:rsidRPr="00E64C59" w:rsidTr="00F1581D">
        <w:tc>
          <w:tcPr>
            <w:tcW w:w="4785" w:type="dxa"/>
            <w:tcBorders>
              <w:top w:val="single" w:sz="4" w:space="0" w:color="auto"/>
              <w:left w:val="single" w:sz="4" w:space="0" w:color="auto"/>
              <w:bottom w:val="single" w:sz="4" w:space="0" w:color="auto"/>
              <w:right w:val="single" w:sz="4" w:space="0" w:color="auto"/>
            </w:tcBorders>
          </w:tcPr>
          <w:p w:rsidR="00E64C59" w:rsidRPr="00E64C59" w:rsidRDefault="00E64C59" w:rsidP="00F1581D">
            <w:pPr>
              <w:rPr>
                <w:rFonts w:ascii="Times New Roman" w:hAnsi="Times New Roman" w:cs="Times New Roman"/>
                <w:lang w:eastAsia="en-US"/>
              </w:rPr>
            </w:pPr>
            <w:r w:rsidRPr="00E64C59">
              <w:rPr>
                <w:rFonts w:ascii="Times New Roman" w:hAnsi="Times New Roman" w:cs="Times New Roman"/>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tcPr>
          <w:p w:rsidR="00E64C59" w:rsidRPr="00E64C59" w:rsidRDefault="00E64C59" w:rsidP="00F1581D">
            <w:pPr>
              <w:rPr>
                <w:rFonts w:ascii="Times New Roman" w:hAnsi="Times New Roman" w:cs="Times New Roman"/>
                <w:b/>
                <w:lang w:eastAsia="en-US"/>
              </w:rPr>
            </w:pPr>
            <w:r w:rsidRPr="00E64C59">
              <w:rPr>
                <w:rFonts w:ascii="Times New Roman" w:hAnsi="Times New Roman" w:cs="Times New Roman"/>
                <w:b/>
                <w:lang w:eastAsia="en-US"/>
              </w:rPr>
              <w:t>28 000 рублей</w:t>
            </w:r>
          </w:p>
        </w:tc>
      </w:tr>
    </w:tbl>
    <w:p w:rsidR="00E64C59" w:rsidRPr="00E64C59" w:rsidRDefault="00E64C59" w:rsidP="00E64C59">
      <w:pPr>
        <w:rPr>
          <w:rFonts w:ascii="Times New Roman" w:hAnsi="Times New Roman" w:cs="Times New Roman"/>
          <w:b/>
        </w:rPr>
      </w:pPr>
      <w:r w:rsidRPr="00E64C59">
        <w:rPr>
          <w:rFonts w:ascii="Times New Roman" w:hAnsi="Times New Roman" w:cs="Times New Roman"/>
          <w:i/>
          <w:u w:val="single"/>
        </w:rPr>
        <w:t>Условия и способ оплаты:</w:t>
      </w:r>
      <w:r w:rsidRPr="00E64C59">
        <w:rPr>
          <w:rFonts w:ascii="Times New Roman" w:hAnsi="Times New Roman" w:cs="Times New Roman"/>
        </w:rPr>
        <w:t>* безналичный расчет, оплата  в течение 90 календарных дней после получения партии мазута</w:t>
      </w:r>
      <w:r w:rsidRPr="00E64C59">
        <w:rPr>
          <w:rFonts w:ascii="Times New Roman" w:hAnsi="Times New Roman" w:cs="Times New Roman"/>
          <w:b/>
        </w:rPr>
        <w:t>.</w:t>
      </w:r>
    </w:p>
    <w:p w:rsidR="00E437DA" w:rsidRPr="00AF1EBD" w:rsidRDefault="00E437DA" w:rsidP="00E437DA">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E64C59" w:rsidRDefault="00E64C59" w:rsidP="0005114C">
      <w:pPr>
        <w:spacing w:after="0" w:line="240" w:lineRule="auto"/>
        <w:ind w:left="3544" w:firstLine="709"/>
        <w:jc w:val="right"/>
        <w:rPr>
          <w:rFonts w:ascii="Times New Roman" w:hAnsi="Times New Roman" w:cs="Times New Roman"/>
          <w:b/>
          <w:sz w:val="24"/>
          <w:szCs w:val="24"/>
        </w:rPr>
      </w:pP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A6086D">
        <w:rPr>
          <w:rFonts w:ascii="Times New Roman" w:hAnsi="Times New Roman" w:cs="Times New Roman"/>
          <w:b/>
          <w:sz w:val="24"/>
          <w:szCs w:val="24"/>
        </w:rPr>
        <w:t>0</w:t>
      </w:r>
      <w:r w:rsidR="00E64C59">
        <w:rPr>
          <w:rFonts w:ascii="Times New Roman" w:hAnsi="Times New Roman" w:cs="Times New Roman"/>
          <w:b/>
          <w:sz w:val="24"/>
          <w:szCs w:val="24"/>
        </w:rPr>
        <w:t>7</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E64C59" w:rsidRDefault="00E64C59">
            <w:pPr>
              <w:rPr>
                <w:rFonts w:ascii="Times New Roman" w:hAnsi="Times New Roman" w:cs="Times New Roman"/>
                <w:b/>
                <w:i/>
                <w:sz w:val="24"/>
                <w:szCs w:val="24"/>
                <w:lang w:eastAsia="en-US"/>
              </w:rPr>
            </w:pPr>
            <w:r w:rsidRPr="00E64C59">
              <w:rPr>
                <w:rFonts w:ascii="Times New Roman" w:hAnsi="Times New Roman" w:cs="Times New Roman"/>
                <w:b/>
                <w:i/>
                <w:sz w:val="24"/>
                <w:szCs w:val="24"/>
                <w:lang w:eastAsia="en-US"/>
              </w:rPr>
              <w:t xml:space="preserve">Мазут топочный </w:t>
            </w:r>
          </w:p>
          <w:p w:rsidR="005E152E" w:rsidRPr="00E64C59" w:rsidRDefault="00E64C59">
            <w:pPr>
              <w:rPr>
                <w:rFonts w:ascii="Times New Roman" w:eastAsia="Times New Roman" w:hAnsi="Times New Roman" w:cs="Times New Roman"/>
                <w:sz w:val="24"/>
                <w:szCs w:val="24"/>
                <w:lang w:eastAsia="en-US"/>
              </w:rPr>
            </w:pPr>
            <w:r w:rsidRPr="00E64C59">
              <w:rPr>
                <w:rFonts w:ascii="Times New Roman" w:hAnsi="Times New Roman" w:cs="Times New Roman"/>
                <w:b/>
                <w:i/>
                <w:sz w:val="24"/>
                <w:szCs w:val="24"/>
                <w:lang w:eastAsia="en-US"/>
              </w:rPr>
              <w:t>М-100</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E64C59" w:rsidP="00AB2F6B">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10</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A6086D">
        <w:rPr>
          <w:rFonts w:ascii="Times New Roman" w:hAnsi="Times New Roman" w:cs="Times New Roman"/>
          <w:sz w:val="24"/>
          <w:szCs w:val="24"/>
        </w:rPr>
        <w:t>0</w:t>
      </w:r>
      <w:r w:rsidR="00E64C59">
        <w:rPr>
          <w:rFonts w:ascii="Times New Roman" w:hAnsi="Times New Roman" w:cs="Times New Roman"/>
          <w:sz w:val="24"/>
          <w:szCs w:val="24"/>
        </w:rPr>
        <w:t>7</w:t>
      </w:r>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D26" w:rsidRDefault="001D2D26" w:rsidP="00BF1FAD">
      <w:pPr>
        <w:spacing w:after="0" w:line="240" w:lineRule="auto"/>
      </w:pPr>
      <w:r>
        <w:separator/>
      </w:r>
    </w:p>
  </w:endnote>
  <w:endnote w:type="continuationSeparator" w:id="0">
    <w:p w:rsidR="001D2D26" w:rsidRDefault="001D2D26"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D26" w:rsidRDefault="001D2D26" w:rsidP="00BF1FAD">
      <w:pPr>
        <w:spacing w:after="0" w:line="240" w:lineRule="auto"/>
      </w:pPr>
      <w:r>
        <w:separator/>
      </w:r>
    </w:p>
  </w:footnote>
  <w:footnote w:type="continuationSeparator" w:id="0">
    <w:p w:rsidR="001D2D26" w:rsidRDefault="001D2D26"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6B72"/>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B75BB"/>
    <w:rsid w:val="000C1832"/>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562E"/>
    <w:rsid w:val="001C700A"/>
    <w:rsid w:val="001D0288"/>
    <w:rsid w:val="001D0D54"/>
    <w:rsid w:val="001D2D26"/>
    <w:rsid w:val="001D3086"/>
    <w:rsid w:val="001D33CF"/>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513B"/>
    <w:rsid w:val="00352557"/>
    <w:rsid w:val="003857BB"/>
    <w:rsid w:val="00386DEF"/>
    <w:rsid w:val="00391D30"/>
    <w:rsid w:val="00393F08"/>
    <w:rsid w:val="00395C29"/>
    <w:rsid w:val="003B5BB9"/>
    <w:rsid w:val="003C4C69"/>
    <w:rsid w:val="003C5270"/>
    <w:rsid w:val="003D2EA6"/>
    <w:rsid w:val="003D422F"/>
    <w:rsid w:val="003D6974"/>
    <w:rsid w:val="003D6C8F"/>
    <w:rsid w:val="003E3386"/>
    <w:rsid w:val="003E3B68"/>
    <w:rsid w:val="003E48FC"/>
    <w:rsid w:val="003E581D"/>
    <w:rsid w:val="003E5B1A"/>
    <w:rsid w:val="003E6678"/>
    <w:rsid w:val="00422361"/>
    <w:rsid w:val="004379DB"/>
    <w:rsid w:val="00444396"/>
    <w:rsid w:val="00444556"/>
    <w:rsid w:val="00445C59"/>
    <w:rsid w:val="00456569"/>
    <w:rsid w:val="00460736"/>
    <w:rsid w:val="00461582"/>
    <w:rsid w:val="00477DED"/>
    <w:rsid w:val="0048055E"/>
    <w:rsid w:val="00482914"/>
    <w:rsid w:val="004A0827"/>
    <w:rsid w:val="004A2E67"/>
    <w:rsid w:val="004B3CDE"/>
    <w:rsid w:val="004B5908"/>
    <w:rsid w:val="004B6B15"/>
    <w:rsid w:val="004C3DC8"/>
    <w:rsid w:val="004C4A2B"/>
    <w:rsid w:val="004D1BC1"/>
    <w:rsid w:val="004D5B3E"/>
    <w:rsid w:val="004E177D"/>
    <w:rsid w:val="004F1B5A"/>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0ACD"/>
    <w:rsid w:val="0092516B"/>
    <w:rsid w:val="00926606"/>
    <w:rsid w:val="009406C4"/>
    <w:rsid w:val="00944026"/>
    <w:rsid w:val="00944897"/>
    <w:rsid w:val="009469C9"/>
    <w:rsid w:val="0094710F"/>
    <w:rsid w:val="009521B0"/>
    <w:rsid w:val="00956E64"/>
    <w:rsid w:val="009733BF"/>
    <w:rsid w:val="00981DE4"/>
    <w:rsid w:val="00986A1D"/>
    <w:rsid w:val="00990A3E"/>
    <w:rsid w:val="00997B55"/>
    <w:rsid w:val="009B3D4B"/>
    <w:rsid w:val="009B4353"/>
    <w:rsid w:val="009D1D7D"/>
    <w:rsid w:val="009E00DE"/>
    <w:rsid w:val="009E4859"/>
    <w:rsid w:val="009F14A1"/>
    <w:rsid w:val="009F41A8"/>
    <w:rsid w:val="00A008C2"/>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2F6B"/>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499B"/>
    <w:rsid w:val="00C275A4"/>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64C5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1E1BF"/>
  <w15:docId w15:val="{7E45B4EB-F087-41B3-8D5E-CDB0D51E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882401453">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DA44D-6ECD-42C6-BDF5-121CFFEDC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40</Pages>
  <Words>14352</Words>
  <Characters>81808</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257</cp:revision>
  <cp:lastPrinted>2026-02-03T05:06:00Z</cp:lastPrinted>
  <dcterms:created xsi:type="dcterms:W3CDTF">2021-03-24T11:05:00Z</dcterms:created>
  <dcterms:modified xsi:type="dcterms:W3CDTF">2026-02-04T06:35:00Z</dcterms:modified>
</cp:coreProperties>
</file>